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0EC66FC"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Spoštovani predsednik Turističnega društva Ptuj, gospod Peter Pribožič,</w:t>
      </w:r>
    </w:p>
    <w:p w14:paraId="7837A34A" w14:textId="25C5D03E"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spoštovan</w:t>
      </w:r>
      <w:r>
        <w:rPr>
          <w:rFonts w:ascii="Calibri" w:eastAsia="Times New Roman" w:hAnsi="Calibri" w:cs="Calibri"/>
          <w:kern w:val="0"/>
          <w:sz w:val="28"/>
          <w:szCs w:val="28"/>
          <w:lang w:eastAsia="sl-SI"/>
          <w14:ligatures w14:val="none"/>
        </w:rPr>
        <w:t>a</w:t>
      </w:r>
      <w:r w:rsidRPr="00E76EFE">
        <w:rPr>
          <w:rFonts w:ascii="Calibri" w:eastAsia="Times New Roman" w:hAnsi="Calibri" w:cs="Calibri"/>
          <w:kern w:val="0"/>
          <w:sz w:val="28"/>
          <w:szCs w:val="28"/>
          <w:lang w:eastAsia="sl-SI"/>
          <w14:ligatures w14:val="none"/>
        </w:rPr>
        <w:t xml:space="preserve"> župan</w:t>
      </w:r>
      <w:r>
        <w:rPr>
          <w:rFonts w:ascii="Calibri" w:eastAsia="Times New Roman" w:hAnsi="Calibri" w:cs="Calibri"/>
          <w:kern w:val="0"/>
          <w:sz w:val="28"/>
          <w:szCs w:val="28"/>
          <w:lang w:eastAsia="sl-SI"/>
          <w14:ligatures w14:val="none"/>
        </w:rPr>
        <w:t>ja</w:t>
      </w:r>
      <w:r w:rsidRPr="00E76EFE">
        <w:rPr>
          <w:rFonts w:ascii="Calibri" w:eastAsia="Times New Roman" w:hAnsi="Calibri" w:cs="Calibri"/>
          <w:kern w:val="0"/>
          <w:sz w:val="28"/>
          <w:szCs w:val="28"/>
          <w:lang w:eastAsia="sl-SI"/>
          <w14:ligatures w14:val="none"/>
        </w:rPr>
        <w:t xml:space="preserve"> Mestne občine Ptuj,</w:t>
      </w:r>
      <w:r>
        <w:rPr>
          <w:rFonts w:ascii="Calibri" w:eastAsia="Times New Roman" w:hAnsi="Calibri" w:cs="Calibri"/>
          <w:kern w:val="0"/>
          <w:sz w:val="28"/>
          <w:szCs w:val="28"/>
          <w:lang w:eastAsia="sl-SI"/>
          <w14:ligatures w14:val="none"/>
        </w:rPr>
        <w:t xml:space="preserve"> Niška </w:t>
      </w:r>
      <w:proofErr w:type="spellStart"/>
      <w:r>
        <w:rPr>
          <w:rFonts w:ascii="Calibri" w:eastAsia="Times New Roman" w:hAnsi="Calibri" w:cs="Calibri"/>
          <w:kern w:val="0"/>
          <w:sz w:val="28"/>
          <w:szCs w:val="28"/>
          <w:lang w:eastAsia="sl-SI"/>
          <w14:ligatures w14:val="none"/>
        </w:rPr>
        <w:t>Gajšel</w:t>
      </w:r>
      <w:proofErr w:type="spellEnd"/>
    </w:p>
    <w:p w14:paraId="0980549C"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spoštovane članice in člani Turističnega društva Ptuj,</w:t>
      </w:r>
    </w:p>
    <w:p w14:paraId="1B3A8891"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cenjeni predstavniki turističnih, kulturnih, gospodarskih in drugih organizacij,</w:t>
      </w:r>
    </w:p>
    <w:p w14:paraId="2F95D661"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dragi Ptujčani in Ptujčanke,</w:t>
      </w:r>
    </w:p>
    <w:p w14:paraId="224E0774"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spoštovani gostje,</w:t>
      </w:r>
    </w:p>
    <w:p w14:paraId="2680BA2B"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drage turistične navdušenke in turistični navdušenci,</w:t>
      </w:r>
    </w:p>
    <w:p w14:paraId="57145BA5" w14:textId="7CDACCAC"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danes ne praznujemo zgolj jubileja enega društva.</w:t>
      </w:r>
      <w:r>
        <w:rPr>
          <w:rFonts w:ascii="Calibri" w:eastAsia="Times New Roman" w:hAnsi="Calibri" w:cs="Calibri"/>
          <w:kern w:val="0"/>
          <w:sz w:val="28"/>
          <w:szCs w:val="28"/>
          <w:lang w:eastAsia="sl-SI"/>
          <w14:ligatures w14:val="none"/>
        </w:rPr>
        <w:t xml:space="preserve"> </w:t>
      </w:r>
      <w:r w:rsidRPr="00E76EFE">
        <w:rPr>
          <w:rFonts w:ascii="Calibri" w:eastAsia="Times New Roman" w:hAnsi="Calibri" w:cs="Calibri"/>
          <w:kern w:val="0"/>
          <w:sz w:val="28"/>
          <w:szCs w:val="28"/>
          <w:lang w:eastAsia="sl-SI"/>
          <w14:ligatures w14:val="none"/>
        </w:rPr>
        <w:t>Praznujemo 140 let predanosti mestu, ljudem, turizmu in skupnosti.</w:t>
      </w:r>
    </w:p>
    <w:p w14:paraId="430CA3D4" w14:textId="77777777" w:rsidR="00E76EFE" w:rsidRPr="00E76EFE" w:rsidRDefault="00E76EFE" w:rsidP="00E76EFE">
      <w:pPr>
        <w:numPr>
          <w:ilvl w:val="0"/>
          <w:numId w:val="1"/>
        </w:num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januarja 1886 je bilo ustanovljeno Olepševalno društvo Ptuj, predhodnik današnjega Turističnega društva Ptuj. Pred 140 leti so se ptujski meščani povezali z zelo preprosto, a pomembno idejo – da lahko sami naredijo svoje mesto lepše, bolj urejeno in bolj privlačno.</w:t>
      </w:r>
    </w:p>
    <w:p w14:paraId="31FFCE60" w14:textId="58CD8574"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Takrat verjetno niso mogli vedeti, kako dolgo bo živela njihova pobuda.</w:t>
      </w:r>
      <w:r>
        <w:rPr>
          <w:rFonts w:ascii="Calibri" w:eastAsia="Times New Roman" w:hAnsi="Calibri" w:cs="Calibri"/>
          <w:kern w:val="0"/>
          <w:sz w:val="28"/>
          <w:szCs w:val="28"/>
          <w:lang w:eastAsia="sl-SI"/>
          <w14:ligatures w14:val="none"/>
        </w:rPr>
        <w:t xml:space="preserve"> </w:t>
      </w:r>
      <w:r w:rsidRPr="00E76EFE">
        <w:rPr>
          <w:rFonts w:ascii="Calibri" w:eastAsia="Times New Roman" w:hAnsi="Calibri" w:cs="Calibri"/>
          <w:kern w:val="0"/>
          <w:sz w:val="28"/>
          <w:szCs w:val="28"/>
          <w:lang w:eastAsia="sl-SI"/>
          <w14:ligatures w14:val="none"/>
        </w:rPr>
        <w:t>Danes pa lahko z gotovostjo rečemo: živela je 140 let in še vedno živi.</w:t>
      </w:r>
    </w:p>
    <w:p w14:paraId="3D9D0C58"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 xml:space="preserve">Prvi predsednik društva je bil ptujski trgovec z vinom Josef </w:t>
      </w:r>
      <w:proofErr w:type="spellStart"/>
      <w:r w:rsidRPr="00E76EFE">
        <w:rPr>
          <w:rFonts w:ascii="Calibri" w:eastAsia="Times New Roman" w:hAnsi="Calibri" w:cs="Calibri"/>
          <w:kern w:val="0"/>
          <w:sz w:val="28"/>
          <w:szCs w:val="28"/>
          <w:lang w:eastAsia="sl-SI"/>
          <w14:ligatures w14:val="none"/>
        </w:rPr>
        <w:t>Fürt</w:t>
      </w:r>
      <w:proofErr w:type="spellEnd"/>
      <w:r w:rsidRPr="00E76EFE">
        <w:rPr>
          <w:rFonts w:ascii="Calibri" w:eastAsia="Times New Roman" w:hAnsi="Calibri" w:cs="Calibri"/>
          <w:kern w:val="0"/>
          <w:sz w:val="28"/>
          <w:szCs w:val="28"/>
          <w:lang w:eastAsia="sl-SI"/>
          <w14:ligatures w14:val="none"/>
        </w:rPr>
        <w:t>. Društvo so ustanovili meščani, ki so razumeli nekaj, kar je za turizem pomembno še danes – da privlačnost kraja ni samo v velikih znamenitostih, temveč predvsem v odnosu ljudi do prostora, v katerem živijo.</w:t>
      </w:r>
    </w:p>
    <w:p w14:paraId="4CEF7325"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Že v prvih letih so uredili parka ob Dravi in Ljudski vrt, postavili glasbeni paviljon, pozneje sodelovali pri izgradnji mestnega kopališča ter skrbeli za promocijo mesta.</w:t>
      </w:r>
    </w:p>
    <w:p w14:paraId="192130DB"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Že takrat se je oblikovala zavest, da je mesto najprej dom domačinov in šele nato destinacija za obiskovalce.</w:t>
      </w:r>
    </w:p>
    <w:p w14:paraId="295BEFF1"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Društvo je zgodaj razumelo tudi pomen promocije. Nastal je prvi plakat z veduto Ptuja, turistični vodniki, zgodovina in kulturna dediščina pa sta postajali pomemben del turistične identitete mesta.</w:t>
      </w:r>
    </w:p>
    <w:p w14:paraId="66F27560"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Ptuj je mesto, kjer zgodovina ne živi samo v knjigah, ampak med nami.</w:t>
      </w:r>
    </w:p>
    <w:p w14:paraId="7E8DBEFC"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lastRenderedPageBreak/>
        <w:t xml:space="preserve">Je mesto rimskega </w:t>
      </w:r>
      <w:proofErr w:type="spellStart"/>
      <w:r w:rsidRPr="00E76EFE">
        <w:rPr>
          <w:rFonts w:ascii="Calibri" w:eastAsia="Times New Roman" w:hAnsi="Calibri" w:cs="Calibri"/>
          <w:kern w:val="0"/>
          <w:sz w:val="28"/>
          <w:szCs w:val="28"/>
          <w:lang w:eastAsia="sl-SI"/>
          <w14:ligatures w14:val="none"/>
        </w:rPr>
        <w:t>Poetoviona</w:t>
      </w:r>
      <w:proofErr w:type="spellEnd"/>
      <w:r w:rsidRPr="00E76EFE">
        <w:rPr>
          <w:rFonts w:ascii="Calibri" w:eastAsia="Times New Roman" w:hAnsi="Calibri" w:cs="Calibri"/>
          <w:kern w:val="0"/>
          <w:sz w:val="28"/>
          <w:szCs w:val="28"/>
          <w:lang w:eastAsia="sl-SI"/>
          <w14:ligatures w14:val="none"/>
        </w:rPr>
        <w:t>, mestnega stolpa, gradov, Orfejevega spomenika, kurentov, Drave, vinogradov, tradicije in ljudi.</w:t>
      </w:r>
    </w:p>
    <w:p w14:paraId="1EE4C4F5"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Turistično društvo Ptuj je bilo vseh 140 let pomemben del te zgodbe.</w:t>
      </w:r>
    </w:p>
    <w:p w14:paraId="4964A4C6"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Posebej pomembna je bila skrb za urejenost in ocvetličenje mesta. Na tisoče cvetlic, ki so jih nekoč razdeljevali prebivalcem mestnega jedra, je morda videti kot majhna stvar. Toda prav iz majhnih stvari nastane velika podoba kraja.</w:t>
      </w:r>
    </w:p>
    <w:p w14:paraId="35121B7E"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Turizem namreč ni vedno zgrajen iz velikih investicij.</w:t>
      </w:r>
    </w:p>
    <w:p w14:paraId="12B58944"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Včasih ga sestavljajo cvetlica na balkonu, urejen trg, lepo urejena ulica, prijazen pozdrav in človek, ki mu je mar.</w:t>
      </w:r>
    </w:p>
    <w:p w14:paraId="595FBD09"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To je moč turističnih društev.</w:t>
      </w:r>
    </w:p>
    <w:p w14:paraId="48E3D91C"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Turistično društvo Ptuj je v svoji zgodovini pokazalo, kaj lahko dosežejo ljudje, ki se povežejo okoli svojega kraja.</w:t>
      </w:r>
    </w:p>
    <w:p w14:paraId="680CF504"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Sodelovalo je pri prizadevanjih za mestni hotel, pomembno prispevalo k organiziranemu kurentovanju, ki je Ptuj uveljavilo kot eno najpomembnejših pustnih mest na svetu, ter dalo pobudo za državno razstavo Dobrote slovenskih kmetij, ki letos poteka že 37. leto.</w:t>
      </w:r>
    </w:p>
    <w:p w14:paraId="54207F3B"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Od leta 1975 potekajo tradicionalne akcije urejanja okolja, društvo pa je s svojim delovanjem Ptuj predstavljalo doma in v tujini.</w:t>
      </w:r>
    </w:p>
    <w:p w14:paraId="7DBDE008"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Rezultati niso ostali neopaženi.</w:t>
      </w:r>
    </w:p>
    <w:p w14:paraId="78489ECB"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 xml:space="preserve">Ptuj je prejel številna priznanja za urejenost. Leta 1998 je na mednarodnem tekmovanju </w:t>
      </w:r>
      <w:proofErr w:type="spellStart"/>
      <w:r w:rsidRPr="00E76EFE">
        <w:rPr>
          <w:rFonts w:ascii="Calibri" w:eastAsia="Times New Roman" w:hAnsi="Calibri" w:cs="Calibri"/>
          <w:i/>
          <w:iCs/>
          <w:kern w:val="0"/>
          <w:sz w:val="28"/>
          <w:szCs w:val="28"/>
          <w:lang w:eastAsia="sl-SI"/>
          <w14:ligatures w14:val="none"/>
        </w:rPr>
        <w:t>Nation</w:t>
      </w:r>
      <w:proofErr w:type="spellEnd"/>
      <w:r w:rsidRPr="00E76EFE">
        <w:rPr>
          <w:rFonts w:ascii="Calibri" w:eastAsia="Times New Roman" w:hAnsi="Calibri" w:cs="Calibri"/>
          <w:i/>
          <w:iCs/>
          <w:kern w:val="0"/>
          <w:sz w:val="28"/>
          <w:szCs w:val="28"/>
          <w:lang w:eastAsia="sl-SI"/>
          <w14:ligatures w14:val="none"/>
        </w:rPr>
        <w:t xml:space="preserve"> in Bloom</w:t>
      </w:r>
      <w:r w:rsidRPr="00E76EFE">
        <w:rPr>
          <w:rFonts w:ascii="Calibri" w:eastAsia="Times New Roman" w:hAnsi="Calibri" w:cs="Calibri"/>
          <w:kern w:val="0"/>
          <w:sz w:val="28"/>
          <w:szCs w:val="28"/>
          <w:lang w:eastAsia="sl-SI"/>
          <w14:ligatures w14:val="none"/>
        </w:rPr>
        <w:t xml:space="preserve"> osvojil dve najvišji priznanji, leta 2002 srebrno priznanje v tekmovanju </w:t>
      </w:r>
      <w:proofErr w:type="spellStart"/>
      <w:r w:rsidRPr="00E76EFE">
        <w:rPr>
          <w:rFonts w:ascii="Calibri" w:eastAsia="Times New Roman" w:hAnsi="Calibri" w:cs="Calibri"/>
          <w:i/>
          <w:iCs/>
          <w:kern w:val="0"/>
          <w:sz w:val="28"/>
          <w:szCs w:val="28"/>
          <w:lang w:eastAsia="sl-SI"/>
          <w14:ligatures w14:val="none"/>
        </w:rPr>
        <w:t>Entente</w:t>
      </w:r>
      <w:proofErr w:type="spellEnd"/>
      <w:r w:rsidRPr="00E76EFE">
        <w:rPr>
          <w:rFonts w:ascii="Calibri" w:eastAsia="Times New Roman" w:hAnsi="Calibri" w:cs="Calibri"/>
          <w:i/>
          <w:iCs/>
          <w:kern w:val="0"/>
          <w:sz w:val="28"/>
          <w:szCs w:val="28"/>
          <w:lang w:eastAsia="sl-SI"/>
          <w14:ligatures w14:val="none"/>
        </w:rPr>
        <w:t xml:space="preserve"> </w:t>
      </w:r>
      <w:proofErr w:type="spellStart"/>
      <w:r w:rsidRPr="00E76EFE">
        <w:rPr>
          <w:rFonts w:ascii="Calibri" w:eastAsia="Times New Roman" w:hAnsi="Calibri" w:cs="Calibri"/>
          <w:i/>
          <w:iCs/>
          <w:kern w:val="0"/>
          <w:sz w:val="28"/>
          <w:szCs w:val="28"/>
          <w:lang w:eastAsia="sl-SI"/>
          <w14:ligatures w14:val="none"/>
        </w:rPr>
        <w:t>Florale</w:t>
      </w:r>
      <w:proofErr w:type="spellEnd"/>
      <w:r w:rsidRPr="00E76EFE">
        <w:rPr>
          <w:rFonts w:ascii="Calibri" w:eastAsia="Times New Roman" w:hAnsi="Calibri" w:cs="Calibri"/>
          <w:kern w:val="0"/>
          <w:sz w:val="28"/>
          <w:szCs w:val="28"/>
          <w:lang w:eastAsia="sl-SI"/>
          <w14:ligatures w14:val="none"/>
        </w:rPr>
        <w:t>, leta 2014 pa najvišje priznanje Turistične zveze Slovenije v kategoriji srednjih mest.</w:t>
      </w:r>
    </w:p>
    <w:p w14:paraId="13DAA438" w14:textId="3FC409CE"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To niso samo priznanja mestu.</w:t>
      </w:r>
      <w:r>
        <w:rPr>
          <w:rFonts w:ascii="Calibri" w:eastAsia="Times New Roman" w:hAnsi="Calibri" w:cs="Calibri"/>
          <w:kern w:val="0"/>
          <w:sz w:val="28"/>
          <w:szCs w:val="28"/>
          <w:lang w:eastAsia="sl-SI"/>
          <w14:ligatures w14:val="none"/>
        </w:rPr>
        <w:t xml:space="preserve"> </w:t>
      </w:r>
      <w:r w:rsidRPr="00E76EFE">
        <w:rPr>
          <w:rFonts w:ascii="Calibri" w:eastAsia="Times New Roman" w:hAnsi="Calibri" w:cs="Calibri"/>
          <w:kern w:val="0"/>
          <w:sz w:val="28"/>
          <w:szCs w:val="28"/>
          <w:lang w:eastAsia="sl-SI"/>
          <w14:ligatures w14:val="none"/>
        </w:rPr>
        <w:t>To so priznanja ljudem.</w:t>
      </w:r>
      <w:r>
        <w:rPr>
          <w:rFonts w:ascii="Calibri" w:eastAsia="Times New Roman" w:hAnsi="Calibri" w:cs="Calibri"/>
          <w:kern w:val="0"/>
          <w:sz w:val="28"/>
          <w:szCs w:val="28"/>
          <w:lang w:eastAsia="sl-SI"/>
          <w14:ligatures w14:val="none"/>
        </w:rPr>
        <w:t xml:space="preserve"> </w:t>
      </w:r>
      <w:r w:rsidRPr="00E76EFE">
        <w:rPr>
          <w:rFonts w:ascii="Calibri" w:eastAsia="Times New Roman" w:hAnsi="Calibri" w:cs="Calibri"/>
          <w:kern w:val="0"/>
          <w:sz w:val="28"/>
          <w:szCs w:val="28"/>
          <w:lang w:eastAsia="sl-SI"/>
          <w14:ligatures w14:val="none"/>
        </w:rPr>
        <w:t>Ljudem, ki so sadili rože, urejali okolico, pripravljali prireditve in prostovoljno namenjali svoj čas.</w:t>
      </w:r>
      <w:r>
        <w:rPr>
          <w:rFonts w:ascii="Calibri" w:eastAsia="Times New Roman" w:hAnsi="Calibri" w:cs="Calibri"/>
          <w:kern w:val="0"/>
          <w:sz w:val="28"/>
          <w:szCs w:val="28"/>
          <w:lang w:eastAsia="sl-SI"/>
          <w14:ligatures w14:val="none"/>
        </w:rPr>
        <w:t xml:space="preserve"> </w:t>
      </w:r>
      <w:r w:rsidRPr="00E76EFE">
        <w:rPr>
          <w:rFonts w:ascii="Calibri" w:eastAsia="Times New Roman" w:hAnsi="Calibri" w:cs="Calibri"/>
          <w:kern w:val="0"/>
          <w:sz w:val="28"/>
          <w:szCs w:val="28"/>
          <w:lang w:eastAsia="sl-SI"/>
          <w14:ligatures w14:val="none"/>
        </w:rPr>
        <w:t>Ljudem, ki so verjeli, da je njihov kraj vreden truda.</w:t>
      </w:r>
    </w:p>
    <w:p w14:paraId="45DAA2E7"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In prav zato je današnji jubilej tako pomemben.</w:t>
      </w:r>
    </w:p>
    <w:p w14:paraId="6FA85859"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140 let pomeni generacije ljudi, ki so isto poslanstvo prevzemale druga od druge in ga predajale naprej.</w:t>
      </w:r>
    </w:p>
    <w:p w14:paraId="285245C5"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lastRenderedPageBreak/>
        <w:t>Danes ga nosite vi.</w:t>
      </w:r>
    </w:p>
    <w:p w14:paraId="774B5EB8"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V Turistični zvezi Slovenije se zato iskreno zahvaljujemo vsem nekdanjim in sedanjim članicam in članom Turističnega društva Ptuj, vsem predsednikom, prostovoljcem, podpornikom in partnerjem društva.</w:t>
      </w:r>
    </w:p>
    <w:p w14:paraId="217DB5FA"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Vsak od njih je pustil del sebe v tem mestu.</w:t>
      </w:r>
    </w:p>
    <w:p w14:paraId="6EBAF87B"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Lepa simbolika letošnjega jubileja je tudi skrb za 140 lip.</w:t>
      </w:r>
    </w:p>
    <w:p w14:paraId="15DB7D86"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Drevo raste počasi. Ne potrebuje aplavza. Toda njegova senca je namenjena predvsem tistim, ki pridejo za nami.</w:t>
      </w:r>
    </w:p>
    <w:p w14:paraId="206B3474"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Enako velja za prostovoljstvo.</w:t>
      </w:r>
    </w:p>
    <w:p w14:paraId="4BC81783"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Ne delamo samo zase. Delamo za svoj kraj, za ljudi, ki živijo danes, in za tiste, ki bodo prišli za nami.</w:t>
      </w:r>
    </w:p>
    <w:p w14:paraId="563AE078" w14:textId="64A4F443"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Danes turizem govori o trajnosti, digitalizaciji, zelenem</w:t>
      </w:r>
      <w:r>
        <w:rPr>
          <w:rFonts w:ascii="Calibri" w:eastAsia="Times New Roman" w:hAnsi="Calibri" w:cs="Calibri"/>
          <w:kern w:val="0"/>
          <w:sz w:val="28"/>
          <w:szCs w:val="28"/>
          <w:lang w:eastAsia="sl-SI"/>
          <w14:ligatures w14:val="none"/>
        </w:rPr>
        <w:t xml:space="preserve"> in zdravilnem</w:t>
      </w:r>
      <w:r w:rsidRPr="00E76EFE">
        <w:rPr>
          <w:rFonts w:ascii="Calibri" w:eastAsia="Times New Roman" w:hAnsi="Calibri" w:cs="Calibri"/>
          <w:kern w:val="0"/>
          <w:sz w:val="28"/>
          <w:szCs w:val="28"/>
          <w:lang w:eastAsia="sl-SI"/>
          <w14:ligatures w14:val="none"/>
        </w:rPr>
        <w:t xml:space="preserve"> turizmu in novih trendih. Toda pod vsem tem ostaja nekaj preprostega:</w:t>
      </w:r>
    </w:p>
    <w:p w14:paraId="2BC23A4E"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Turizem smo ljudje.</w:t>
      </w:r>
    </w:p>
    <w:p w14:paraId="55438C97"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In prav zato bodo turistična društva tudi v prihodnje nepogrešljiva. Ker poznajo svoj kraj, poznajo svoje ljudi in znajo obiskovalcu pokazati tisto, česar ne najdemo vedno v turističnem katalogu – srce kraja.</w:t>
      </w:r>
    </w:p>
    <w:p w14:paraId="61CDEDAF" w14:textId="4EC9CFBE"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140 let je čudovit jubilej.</w:t>
      </w:r>
      <w:r>
        <w:rPr>
          <w:rFonts w:ascii="Calibri" w:eastAsia="Times New Roman" w:hAnsi="Calibri" w:cs="Calibri"/>
          <w:kern w:val="0"/>
          <w:sz w:val="28"/>
          <w:szCs w:val="28"/>
          <w:lang w:eastAsia="sl-SI"/>
          <w14:ligatures w14:val="none"/>
        </w:rPr>
        <w:t xml:space="preserve"> </w:t>
      </w:r>
      <w:r w:rsidRPr="00E76EFE">
        <w:rPr>
          <w:rFonts w:ascii="Calibri" w:eastAsia="Times New Roman" w:hAnsi="Calibri" w:cs="Calibri"/>
          <w:kern w:val="0"/>
          <w:sz w:val="28"/>
          <w:szCs w:val="28"/>
          <w:lang w:eastAsia="sl-SI"/>
          <w14:ligatures w14:val="none"/>
        </w:rPr>
        <w:t>Toda najlepši del vaše zgodbe ni tisto, kar je za vami.</w:t>
      </w:r>
      <w:r>
        <w:rPr>
          <w:rFonts w:ascii="Calibri" w:eastAsia="Times New Roman" w:hAnsi="Calibri" w:cs="Calibri"/>
          <w:kern w:val="0"/>
          <w:sz w:val="28"/>
          <w:szCs w:val="28"/>
          <w:lang w:eastAsia="sl-SI"/>
          <w14:ligatures w14:val="none"/>
        </w:rPr>
        <w:t xml:space="preserve"> </w:t>
      </w:r>
      <w:r w:rsidRPr="00E76EFE">
        <w:rPr>
          <w:rFonts w:ascii="Calibri" w:eastAsia="Times New Roman" w:hAnsi="Calibri" w:cs="Calibri"/>
          <w:kern w:val="0"/>
          <w:sz w:val="28"/>
          <w:szCs w:val="28"/>
          <w:lang w:eastAsia="sl-SI"/>
          <w14:ligatures w14:val="none"/>
        </w:rPr>
        <w:t>Najlepši del je tisto, kar je še pred vami.</w:t>
      </w:r>
    </w:p>
    <w:p w14:paraId="34243A33"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V imenu Turistične zveze Slovenije in v svojem imenu vam iskreno čestitam ob častitljivem jubileju.</w:t>
      </w:r>
    </w:p>
    <w:p w14:paraId="6CD99862" w14:textId="77777777" w:rsidR="00E76EFE" w:rsidRPr="00E76EFE" w:rsidRDefault="00E76EFE" w:rsidP="00E76EFE">
      <w:pPr>
        <w:spacing w:before="100" w:beforeAutospacing="1" w:after="100" w:afterAutospacing="1" w:line="240" w:lineRule="auto"/>
        <w:rPr>
          <w:rFonts w:ascii="Calibri" w:eastAsia="Times New Roman" w:hAnsi="Calibri" w:cs="Calibri"/>
          <w:kern w:val="0"/>
          <w:sz w:val="28"/>
          <w:szCs w:val="28"/>
          <w:lang w:eastAsia="sl-SI"/>
          <w14:ligatures w14:val="none"/>
        </w:rPr>
      </w:pPr>
      <w:r w:rsidRPr="00E76EFE">
        <w:rPr>
          <w:rFonts w:ascii="Calibri" w:eastAsia="Times New Roman" w:hAnsi="Calibri" w:cs="Calibri"/>
          <w:kern w:val="0"/>
          <w:sz w:val="28"/>
          <w:szCs w:val="28"/>
          <w:lang w:eastAsia="sl-SI"/>
          <w14:ligatures w14:val="none"/>
        </w:rPr>
        <w:t>Naj bo Ptuj tudi v prihodnje mesto, na katerega bodo ponosni njegovi prebivalci, mesto, kamor se bodo radi vračali obiskovalci, in mesto, ki bo znalo svojo izjemno zgodovino povezovati s pogumnim pogledom v prihodnost.</w:t>
      </w:r>
    </w:p>
    <w:p w14:paraId="50EB1F72" w14:textId="77777777" w:rsidR="00DB59D7" w:rsidRPr="00E76EFE" w:rsidRDefault="00DB59D7">
      <w:pPr>
        <w:rPr>
          <w:rFonts w:ascii="Calibri" w:hAnsi="Calibri" w:cs="Calibri"/>
          <w:sz w:val="28"/>
          <w:szCs w:val="28"/>
        </w:rPr>
      </w:pPr>
    </w:p>
    <w:sectPr w:rsidR="00DB59D7" w:rsidRPr="00E76EFE">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C894193"/>
    <w:multiLevelType w:val="multilevel"/>
    <w:tmpl w:val="DE365C2E"/>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191662778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EFE"/>
    <w:rsid w:val="00A81BAD"/>
    <w:rsid w:val="00B41851"/>
    <w:rsid w:val="00C7658D"/>
    <w:rsid w:val="00D56CA2"/>
    <w:rsid w:val="00DB59D7"/>
    <w:rsid w:val="00E76EFE"/>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6DC276"/>
  <w15:chartTrackingRefBased/>
  <w15:docId w15:val="{9FE5C90C-C013-43A3-A7E1-1AEF90B65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sl-SI"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style>
  <w:style w:type="paragraph" w:styleId="Naslov1">
    <w:name w:val="heading 1"/>
    <w:basedOn w:val="Navaden"/>
    <w:next w:val="Navaden"/>
    <w:link w:val="Naslov1Znak"/>
    <w:uiPriority w:val="9"/>
    <w:qFormat/>
    <w:rsid w:val="00E76EFE"/>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Naslov2">
    <w:name w:val="heading 2"/>
    <w:basedOn w:val="Navaden"/>
    <w:next w:val="Navaden"/>
    <w:link w:val="Naslov2Znak"/>
    <w:uiPriority w:val="9"/>
    <w:semiHidden/>
    <w:unhideWhenUsed/>
    <w:qFormat/>
    <w:rsid w:val="00E76EFE"/>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Naslov3">
    <w:name w:val="heading 3"/>
    <w:basedOn w:val="Navaden"/>
    <w:next w:val="Navaden"/>
    <w:link w:val="Naslov3Znak"/>
    <w:uiPriority w:val="9"/>
    <w:semiHidden/>
    <w:unhideWhenUsed/>
    <w:qFormat/>
    <w:rsid w:val="00E76EFE"/>
    <w:pPr>
      <w:keepNext/>
      <w:keepLines/>
      <w:spacing w:before="160" w:after="80"/>
      <w:outlineLvl w:val="2"/>
    </w:pPr>
    <w:rPr>
      <w:rFonts w:eastAsiaTheme="majorEastAsia" w:cstheme="majorBidi"/>
      <w:color w:val="2F5496" w:themeColor="accent1" w:themeShade="BF"/>
      <w:sz w:val="28"/>
      <w:szCs w:val="28"/>
    </w:rPr>
  </w:style>
  <w:style w:type="paragraph" w:styleId="Naslov4">
    <w:name w:val="heading 4"/>
    <w:basedOn w:val="Navaden"/>
    <w:next w:val="Navaden"/>
    <w:link w:val="Naslov4Znak"/>
    <w:uiPriority w:val="9"/>
    <w:semiHidden/>
    <w:unhideWhenUsed/>
    <w:qFormat/>
    <w:rsid w:val="00E76EFE"/>
    <w:pPr>
      <w:keepNext/>
      <w:keepLines/>
      <w:spacing w:before="80" w:after="40"/>
      <w:outlineLvl w:val="3"/>
    </w:pPr>
    <w:rPr>
      <w:rFonts w:eastAsiaTheme="majorEastAsia" w:cstheme="majorBidi"/>
      <w:i/>
      <w:iCs/>
      <w:color w:val="2F5496" w:themeColor="accent1" w:themeShade="BF"/>
    </w:rPr>
  </w:style>
  <w:style w:type="paragraph" w:styleId="Naslov5">
    <w:name w:val="heading 5"/>
    <w:basedOn w:val="Navaden"/>
    <w:next w:val="Navaden"/>
    <w:link w:val="Naslov5Znak"/>
    <w:uiPriority w:val="9"/>
    <w:semiHidden/>
    <w:unhideWhenUsed/>
    <w:qFormat/>
    <w:rsid w:val="00E76EFE"/>
    <w:pPr>
      <w:keepNext/>
      <w:keepLines/>
      <w:spacing w:before="80" w:after="40"/>
      <w:outlineLvl w:val="4"/>
    </w:pPr>
    <w:rPr>
      <w:rFonts w:eastAsiaTheme="majorEastAsia" w:cstheme="majorBidi"/>
      <w:color w:val="2F5496" w:themeColor="accent1" w:themeShade="BF"/>
    </w:rPr>
  </w:style>
  <w:style w:type="paragraph" w:styleId="Naslov6">
    <w:name w:val="heading 6"/>
    <w:basedOn w:val="Navaden"/>
    <w:next w:val="Navaden"/>
    <w:link w:val="Naslov6Znak"/>
    <w:uiPriority w:val="9"/>
    <w:semiHidden/>
    <w:unhideWhenUsed/>
    <w:qFormat/>
    <w:rsid w:val="00E76EFE"/>
    <w:pPr>
      <w:keepNext/>
      <w:keepLines/>
      <w:spacing w:before="40" w:after="0"/>
      <w:outlineLvl w:val="5"/>
    </w:pPr>
    <w:rPr>
      <w:rFonts w:eastAsiaTheme="majorEastAsia" w:cstheme="majorBidi"/>
      <w:i/>
      <w:iCs/>
      <w:color w:val="595959" w:themeColor="text1" w:themeTint="A6"/>
    </w:rPr>
  </w:style>
  <w:style w:type="paragraph" w:styleId="Naslov7">
    <w:name w:val="heading 7"/>
    <w:basedOn w:val="Navaden"/>
    <w:next w:val="Navaden"/>
    <w:link w:val="Naslov7Znak"/>
    <w:uiPriority w:val="9"/>
    <w:semiHidden/>
    <w:unhideWhenUsed/>
    <w:qFormat/>
    <w:rsid w:val="00E76EFE"/>
    <w:pPr>
      <w:keepNext/>
      <w:keepLines/>
      <w:spacing w:before="40" w:after="0"/>
      <w:outlineLvl w:val="6"/>
    </w:pPr>
    <w:rPr>
      <w:rFonts w:eastAsiaTheme="majorEastAsia" w:cstheme="majorBidi"/>
      <w:color w:val="595959" w:themeColor="text1" w:themeTint="A6"/>
    </w:rPr>
  </w:style>
  <w:style w:type="paragraph" w:styleId="Naslov8">
    <w:name w:val="heading 8"/>
    <w:basedOn w:val="Navaden"/>
    <w:next w:val="Navaden"/>
    <w:link w:val="Naslov8Znak"/>
    <w:uiPriority w:val="9"/>
    <w:semiHidden/>
    <w:unhideWhenUsed/>
    <w:qFormat/>
    <w:rsid w:val="00E76EFE"/>
    <w:pPr>
      <w:keepNext/>
      <w:keepLines/>
      <w:spacing w:after="0"/>
      <w:outlineLvl w:val="7"/>
    </w:pPr>
    <w:rPr>
      <w:rFonts w:eastAsiaTheme="majorEastAsia" w:cstheme="majorBidi"/>
      <w:i/>
      <w:iCs/>
      <w:color w:val="272727" w:themeColor="text1" w:themeTint="D8"/>
    </w:rPr>
  </w:style>
  <w:style w:type="paragraph" w:styleId="Naslov9">
    <w:name w:val="heading 9"/>
    <w:basedOn w:val="Navaden"/>
    <w:next w:val="Navaden"/>
    <w:link w:val="Naslov9Znak"/>
    <w:uiPriority w:val="9"/>
    <w:semiHidden/>
    <w:unhideWhenUsed/>
    <w:qFormat/>
    <w:rsid w:val="00E76EFE"/>
    <w:pPr>
      <w:keepNext/>
      <w:keepLines/>
      <w:spacing w:after="0"/>
      <w:outlineLvl w:val="8"/>
    </w:pPr>
    <w:rPr>
      <w:rFonts w:eastAsiaTheme="majorEastAsia" w:cstheme="majorBidi"/>
      <w:color w:val="272727" w:themeColor="text1" w:themeTint="D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1Znak">
    <w:name w:val="Naslov 1 Znak"/>
    <w:basedOn w:val="Privzetapisavaodstavka"/>
    <w:link w:val="Naslov1"/>
    <w:uiPriority w:val="9"/>
    <w:rsid w:val="00E76EFE"/>
    <w:rPr>
      <w:rFonts w:asciiTheme="majorHAnsi" w:eastAsiaTheme="majorEastAsia" w:hAnsiTheme="majorHAnsi" w:cstheme="majorBidi"/>
      <w:color w:val="2F5496" w:themeColor="accent1" w:themeShade="BF"/>
      <w:sz w:val="40"/>
      <w:szCs w:val="40"/>
    </w:rPr>
  </w:style>
  <w:style w:type="character" w:customStyle="1" w:styleId="Naslov2Znak">
    <w:name w:val="Naslov 2 Znak"/>
    <w:basedOn w:val="Privzetapisavaodstavka"/>
    <w:link w:val="Naslov2"/>
    <w:uiPriority w:val="9"/>
    <w:semiHidden/>
    <w:rsid w:val="00E76EFE"/>
    <w:rPr>
      <w:rFonts w:asciiTheme="majorHAnsi" w:eastAsiaTheme="majorEastAsia" w:hAnsiTheme="majorHAnsi" w:cstheme="majorBidi"/>
      <w:color w:val="2F5496" w:themeColor="accent1" w:themeShade="BF"/>
      <w:sz w:val="32"/>
      <w:szCs w:val="32"/>
    </w:rPr>
  </w:style>
  <w:style w:type="character" w:customStyle="1" w:styleId="Naslov3Znak">
    <w:name w:val="Naslov 3 Znak"/>
    <w:basedOn w:val="Privzetapisavaodstavka"/>
    <w:link w:val="Naslov3"/>
    <w:uiPriority w:val="9"/>
    <w:semiHidden/>
    <w:rsid w:val="00E76EFE"/>
    <w:rPr>
      <w:rFonts w:eastAsiaTheme="majorEastAsia" w:cstheme="majorBidi"/>
      <w:color w:val="2F5496" w:themeColor="accent1" w:themeShade="BF"/>
      <w:sz w:val="28"/>
      <w:szCs w:val="28"/>
    </w:rPr>
  </w:style>
  <w:style w:type="character" w:customStyle="1" w:styleId="Naslov4Znak">
    <w:name w:val="Naslov 4 Znak"/>
    <w:basedOn w:val="Privzetapisavaodstavka"/>
    <w:link w:val="Naslov4"/>
    <w:uiPriority w:val="9"/>
    <w:semiHidden/>
    <w:rsid w:val="00E76EFE"/>
    <w:rPr>
      <w:rFonts w:eastAsiaTheme="majorEastAsia" w:cstheme="majorBidi"/>
      <w:i/>
      <w:iCs/>
      <w:color w:val="2F5496" w:themeColor="accent1" w:themeShade="BF"/>
    </w:rPr>
  </w:style>
  <w:style w:type="character" w:customStyle="1" w:styleId="Naslov5Znak">
    <w:name w:val="Naslov 5 Znak"/>
    <w:basedOn w:val="Privzetapisavaodstavka"/>
    <w:link w:val="Naslov5"/>
    <w:uiPriority w:val="9"/>
    <w:semiHidden/>
    <w:rsid w:val="00E76EFE"/>
    <w:rPr>
      <w:rFonts w:eastAsiaTheme="majorEastAsia" w:cstheme="majorBidi"/>
      <w:color w:val="2F5496" w:themeColor="accent1" w:themeShade="BF"/>
    </w:rPr>
  </w:style>
  <w:style w:type="character" w:customStyle="1" w:styleId="Naslov6Znak">
    <w:name w:val="Naslov 6 Znak"/>
    <w:basedOn w:val="Privzetapisavaodstavka"/>
    <w:link w:val="Naslov6"/>
    <w:uiPriority w:val="9"/>
    <w:semiHidden/>
    <w:rsid w:val="00E76EFE"/>
    <w:rPr>
      <w:rFonts w:eastAsiaTheme="majorEastAsia" w:cstheme="majorBidi"/>
      <w:i/>
      <w:iCs/>
      <w:color w:val="595959" w:themeColor="text1" w:themeTint="A6"/>
    </w:rPr>
  </w:style>
  <w:style w:type="character" w:customStyle="1" w:styleId="Naslov7Znak">
    <w:name w:val="Naslov 7 Znak"/>
    <w:basedOn w:val="Privzetapisavaodstavka"/>
    <w:link w:val="Naslov7"/>
    <w:uiPriority w:val="9"/>
    <w:semiHidden/>
    <w:rsid w:val="00E76EFE"/>
    <w:rPr>
      <w:rFonts w:eastAsiaTheme="majorEastAsia" w:cstheme="majorBidi"/>
      <w:color w:val="595959" w:themeColor="text1" w:themeTint="A6"/>
    </w:rPr>
  </w:style>
  <w:style w:type="character" w:customStyle="1" w:styleId="Naslov8Znak">
    <w:name w:val="Naslov 8 Znak"/>
    <w:basedOn w:val="Privzetapisavaodstavka"/>
    <w:link w:val="Naslov8"/>
    <w:uiPriority w:val="9"/>
    <w:semiHidden/>
    <w:rsid w:val="00E76EFE"/>
    <w:rPr>
      <w:rFonts w:eastAsiaTheme="majorEastAsia" w:cstheme="majorBidi"/>
      <w:i/>
      <w:iCs/>
      <w:color w:val="272727" w:themeColor="text1" w:themeTint="D8"/>
    </w:rPr>
  </w:style>
  <w:style w:type="character" w:customStyle="1" w:styleId="Naslov9Znak">
    <w:name w:val="Naslov 9 Znak"/>
    <w:basedOn w:val="Privzetapisavaodstavka"/>
    <w:link w:val="Naslov9"/>
    <w:uiPriority w:val="9"/>
    <w:semiHidden/>
    <w:rsid w:val="00E76EFE"/>
    <w:rPr>
      <w:rFonts w:eastAsiaTheme="majorEastAsia" w:cstheme="majorBidi"/>
      <w:color w:val="272727" w:themeColor="text1" w:themeTint="D8"/>
    </w:rPr>
  </w:style>
  <w:style w:type="paragraph" w:styleId="Naslov">
    <w:name w:val="Title"/>
    <w:basedOn w:val="Navaden"/>
    <w:next w:val="Navaden"/>
    <w:link w:val="NaslovZnak"/>
    <w:uiPriority w:val="10"/>
    <w:qFormat/>
    <w:rsid w:val="00E76EF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Znak">
    <w:name w:val="Naslov Znak"/>
    <w:basedOn w:val="Privzetapisavaodstavka"/>
    <w:link w:val="Naslov"/>
    <w:uiPriority w:val="10"/>
    <w:rsid w:val="00E76EFE"/>
    <w:rPr>
      <w:rFonts w:asciiTheme="majorHAnsi" w:eastAsiaTheme="majorEastAsia" w:hAnsiTheme="majorHAnsi" w:cstheme="majorBidi"/>
      <w:spacing w:val="-10"/>
      <w:kern w:val="28"/>
      <w:sz w:val="56"/>
      <w:szCs w:val="56"/>
    </w:rPr>
  </w:style>
  <w:style w:type="paragraph" w:styleId="Podnaslov">
    <w:name w:val="Subtitle"/>
    <w:basedOn w:val="Navaden"/>
    <w:next w:val="Navaden"/>
    <w:link w:val="PodnaslovZnak"/>
    <w:uiPriority w:val="11"/>
    <w:qFormat/>
    <w:rsid w:val="00E76EFE"/>
    <w:pPr>
      <w:numPr>
        <w:ilvl w:val="1"/>
      </w:numPr>
    </w:pPr>
    <w:rPr>
      <w:rFonts w:eastAsiaTheme="majorEastAsia" w:cstheme="majorBidi"/>
      <w:color w:val="595959" w:themeColor="text1" w:themeTint="A6"/>
      <w:spacing w:val="15"/>
      <w:sz w:val="28"/>
      <w:szCs w:val="28"/>
    </w:rPr>
  </w:style>
  <w:style w:type="character" w:customStyle="1" w:styleId="PodnaslovZnak">
    <w:name w:val="Podnaslov Znak"/>
    <w:basedOn w:val="Privzetapisavaodstavka"/>
    <w:link w:val="Podnaslov"/>
    <w:uiPriority w:val="11"/>
    <w:rsid w:val="00E76EFE"/>
    <w:rPr>
      <w:rFonts w:eastAsiaTheme="majorEastAsia" w:cstheme="majorBidi"/>
      <w:color w:val="595959" w:themeColor="text1" w:themeTint="A6"/>
      <w:spacing w:val="15"/>
      <w:sz w:val="28"/>
      <w:szCs w:val="28"/>
    </w:rPr>
  </w:style>
  <w:style w:type="paragraph" w:styleId="Citat">
    <w:name w:val="Quote"/>
    <w:basedOn w:val="Navaden"/>
    <w:next w:val="Navaden"/>
    <w:link w:val="CitatZnak"/>
    <w:uiPriority w:val="29"/>
    <w:qFormat/>
    <w:rsid w:val="00E76EFE"/>
    <w:pPr>
      <w:spacing w:before="160"/>
      <w:jc w:val="center"/>
    </w:pPr>
    <w:rPr>
      <w:i/>
      <w:iCs/>
      <w:color w:val="404040" w:themeColor="text1" w:themeTint="BF"/>
    </w:rPr>
  </w:style>
  <w:style w:type="character" w:customStyle="1" w:styleId="CitatZnak">
    <w:name w:val="Citat Znak"/>
    <w:basedOn w:val="Privzetapisavaodstavka"/>
    <w:link w:val="Citat"/>
    <w:uiPriority w:val="29"/>
    <w:rsid w:val="00E76EFE"/>
    <w:rPr>
      <w:i/>
      <w:iCs/>
      <w:color w:val="404040" w:themeColor="text1" w:themeTint="BF"/>
    </w:rPr>
  </w:style>
  <w:style w:type="paragraph" w:styleId="Odstavekseznama">
    <w:name w:val="List Paragraph"/>
    <w:basedOn w:val="Navaden"/>
    <w:uiPriority w:val="34"/>
    <w:qFormat/>
    <w:rsid w:val="00E76EFE"/>
    <w:pPr>
      <w:ind w:left="720"/>
      <w:contextualSpacing/>
    </w:pPr>
  </w:style>
  <w:style w:type="character" w:styleId="Intenzivenpoudarek">
    <w:name w:val="Intense Emphasis"/>
    <w:basedOn w:val="Privzetapisavaodstavka"/>
    <w:uiPriority w:val="21"/>
    <w:qFormat/>
    <w:rsid w:val="00E76EFE"/>
    <w:rPr>
      <w:i/>
      <w:iCs/>
      <w:color w:val="2F5496" w:themeColor="accent1" w:themeShade="BF"/>
    </w:rPr>
  </w:style>
  <w:style w:type="paragraph" w:styleId="Intenzivencitat">
    <w:name w:val="Intense Quote"/>
    <w:basedOn w:val="Navaden"/>
    <w:next w:val="Navaden"/>
    <w:link w:val="IntenzivencitatZnak"/>
    <w:uiPriority w:val="30"/>
    <w:qFormat/>
    <w:rsid w:val="00E76EFE"/>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zivencitatZnak">
    <w:name w:val="Intenziven citat Znak"/>
    <w:basedOn w:val="Privzetapisavaodstavka"/>
    <w:link w:val="Intenzivencitat"/>
    <w:uiPriority w:val="30"/>
    <w:rsid w:val="00E76EFE"/>
    <w:rPr>
      <w:i/>
      <w:iCs/>
      <w:color w:val="2F5496" w:themeColor="accent1" w:themeShade="BF"/>
    </w:rPr>
  </w:style>
  <w:style w:type="character" w:styleId="Intenzivensklic">
    <w:name w:val="Intense Reference"/>
    <w:basedOn w:val="Privzetapisavaodstavka"/>
    <w:uiPriority w:val="32"/>
    <w:qFormat/>
    <w:rsid w:val="00E76EFE"/>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5</TotalTime>
  <Pages>3</Pages>
  <Words>735</Words>
  <Characters>4190</Characters>
  <Application>Microsoft Office Word</Application>
  <DocSecurity>0</DocSecurity>
  <Lines>34</Lines>
  <Paragraphs>9</Paragraphs>
  <ScaleCrop>false</ScaleCrop>
  <Company/>
  <LinksUpToDate>false</LinksUpToDate>
  <CharactersWithSpaces>4916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polona.frelih@turisticna-zveza.si</dc:creator>
  <cp:keywords/>
  <dc:description/>
  <cp:lastModifiedBy>polona.frelih@turisticna-zveza.si</cp:lastModifiedBy>
  <cp:revision>1</cp:revision>
  <dcterms:created xsi:type="dcterms:W3CDTF">2026-09-16T07:14:00Z</dcterms:created>
  <dcterms:modified xsi:type="dcterms:W3CDTF">2026-09-16T07:19:00Z</dcterms:modified>
</cp:coreProperties>
</file>